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18FEB129" w:rsidR="00CB7AEA" w:rsidRPr="00DD459B" w:rsidRDefault="00354D42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PROPRIETÀ DEL CLIENTE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AE3533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2552"/>
              <w:gridCol w:w="2409"/>
              <w:gridCol w:w="1418"/>
              <w:gridCol w:w="1443"/>
            </w:tblGrid>
            <w:tr w:rsidR="00354D42" w:rsidRPr="00354D42" w14:paraId="74D8F3EF" w14:textId="77777777" w:rsidTr="00354D42">
              <w:trPr>
                <w:jc w:val="center"/>
              </w:trPr>
              <w:tc>
                <w:tcPr>
                  <w:tcW w:w="10689" w:type="dxa"/>
                  <w:gridSpan w:val="5"/>
                  <w:shd w:val="clear" w:color="auto" w:fill="F2F2F2" w:themeFill="background1" w:themeFillShade="F2"/>
                </w:tcPr>
                <w:p w14:paraId="1E31BAD3" w14:textId="2C8A97D8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VERBALE DI ACQUISIZIONE DELLA PROPRIETÀ DEL CLIENTE (INFORMAZIONI E ASSET)</w:t>
                  </w:r>
                </w:p>
              </w:tc>
            </w:tr>
            <w:tr w:rsidR="00354D42" w:rsidRPr="00354D42" w14:paraId="5BBF72E6" w14:textId="77777777" w:rsidTr="00354D42">
              <w:trPr>
                <w:jc w:val="center"/>
              </w:trPr>
              <w:tc>
                <w:tcPr>
                  <w:tcW w:w="2867" w:type="dxa"/>
                  <w:shd w:val="clear" w:color="auto" w:fill="F2F2F2" w:themeFill="background1" w:themeFillShade="F2"/>
                </w:tcPr>
                <w:p w14:paraId="42131C5F" w14:textId="229D80D5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CLIENTE</w:t>
                  </w:r>
                </w:p>
              </w:tc>
              <w:tc>
                <w:tcPr>
                  <w:tcW w:w="7822" w:type="dxa"/>
                  <w:gridSpan w:val="4"/>
                  <w:shd w:val="clear" w:color="auto" w:fill="F2F2F2" w:themeFill="background1" w:themeFillShade="F2"/>
                </w:tcPr>
                <w:p w14:paraId="72344EC9" w14:textId="11D208C6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COMUNE DI TORINO</w:t>
                  </w:r>
                </w:p>
              </w:tc>
            </w:tr>
            <w:tr w:rsidR="00354D42" w:rsidRPr="00354D42" w14:paraId="0A23EFEB" w14:textId="77777777" w:rsidTr="0015540F">
              <w:trPr>
                <w:jc w:val="center"/>
              </w:trPr>
              <w:tc>
                <w:tcPr>
                  <w:tcW w:w="2867" w:type="dxa"/>
                  <w:shd w:val="clear" w:color="auto" w:fill="FFFFFF"/>
                  <w:vAlign w:val="center"/>
                </w:tcPr>
                <w:p w14:paraId="5AA7C163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Proprietà acquisite</w:t>
                  </w:r>
                </w:p>
              </w:tc>
              <w:tc>
                <w:tcPr>
                  <w:tcW w:w="2552" w:type="dxa"/>
                  <w:shd w:val="clear" w:color="auto" w:fill="FFFFFF"/>
                  <w:vAlign w:val="center"/>
                </w:tcPr>
                <w:p w14:paraId="70B2D904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Stato delle proprietà</w:t>
                  </w:r>
                </w:p>
              </w:tc>
              <w:tc>
                <w:tcPr>
                  <w:tcW w:w="2409" w:type="dxa"/>
                  <w:shd w:val="clear" w:color="auto" w:fill="FFFFFF"/>
                  <w:vAlign w:val="center"/>
                </w:tcPr>
                <w:p w14:paraId="183C576E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Motivi dell'acquisizione</w:t>
                  </w:r>
                </w:p>
              </w:tc>
              <w:tc>
                <w:tcPr>
                  <w:tcW w:w="1418" w:type="dxa"/>
                  <w:shd w:val="clear" w:color="auto" w:fill="FFFFFF"/>
                  <w:vAlign w:val="center"/>
                </w:tcPr>
                <w:p w14:paraId="5DF2DCDE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acquisizione</w:t>
                  </w:r>
                </w:p>
              </w:tc>
              <w:tc>
                <w:tcPr>
                  <w:tcW w:w="1443" w:type="dxa"/>
                  <w:shd w:val="clear" w:color="auto" w:fill="FFFFFF"/>
                  <w:vAlign w:val="center"/>
                </w:tcPr>
                <w:p w14:paraId="49101C8C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prevista di riconsegna</w:t>
                  </w:r>
                </w:p>
              </w:tc>
            </w:tr>
            <w:tr w:rsidR="00354D42" w:rsidRPr="00354D42" w14:paraId="714DAB00" w14:textId="77777777" w:rsidTr="0015540F">
              <w:trPr>
                <w:jc w:val="center"/>
              </w:trPr>
              <w:tc>
                <w:tcPr>
                  <w:tcW w:w="2867" w:type="dxa"/>
                  <w:shd w:val="clear" w:color="auto" w:fill="FFFFFF"/>
                  <w:vAlign w:val="center"/>
                </w:tcPr>
                <w:p w14:paraId="678D98E8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Hard Disk</w:t>
                  </w:r>
                </w:p>
                <w:p w14:paraId="3E2FE9AD" w14:textId="77777777" w:rsidR="00354D42" w:rsidRPr="00354D42" w:rsidRDefault="00354D42" w:rsidP="00354D42">
                  <w:pPr>
                    <w:pStyle w:val="Paragrafoelenco"/>
                    <w:numPr>
                      <w:ilvl w:val="0"/>
                      <w:numId w:val="63"/>
                    </w:num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Intel 882/09/2341</w:t>
                  </w:r>
                </w:p>
                <w:p w14:paraId="4F24732E" w14:textId="77777777" w:rsidR="00354D42" w:rsidRPr="00354D42" w:rsidRDefault="00354D42" w:rsidP="00354D42">
                  <w:pPr>
                    <w:pStyle w:val="Paragrafoelenco"/>
                    <w:numPr>
                      <w:ilvl w:val="0"/>
                      <w:numId w:val="63"/>
                    </w:num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Database formato Microsoft Access </w:t>
                  </w:r>
                </w:p>
                <w:p w14:paraId="446383AD" w14:textId="77777777" w:rsidR="00354D42" w:rsidRPr="00354D42" w:rsidRDefault="00354D42" w:rsidP="00354D42">
                  <w:pPr>
                    <w:pStyle w:val="Paragrafoelenco"/>
                    <w:numPr>
                      <w:ilvl w:val="0"/>
                      <w:numId w:val="63"/>
                    </w:num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Database documentazione catastale</w:t>
                  </w:r>
                </w:p>
                <w:p w14:paraId="38BF6721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21E42A51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Documentazione catastale in formato cartaceo finalizzata alla progettazione del software di gestione del catasto</w:t>
                  </w:r>
                </w:p>
              </w:tc>
              <w:tc>
                <w:tcPr>
                  <w:tcW w:w="2552" w:type="dxa"/>
                  <w:shd w:val="clear" w:color="auto" w:fill="FFFFFF"/>
                  <w:vAlign w:val="center"/>
                </w:tcPr>
                <w:p w14:paraId="49382A49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Hard disk integro e privo di virus</w:t>
                  </w:r>
                </w:p>
                <w:p w14:paraId="0ABB0997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</w:p>
                <w:p w14:paraId="446B9BE1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Database privo di virus</w:t>
                  </w:r>
                </w:p>
                <w:p w14:paraId="6F47DF27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</w:p>
                <w:p w14:paraId="3348C1E5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</w:p>
                <w:p w14:paraId="0943493C" w14:textId="35FB0735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La documentazione va dal protocollo 56/2006 al protocollo 231/2024</w:t>
                  </w:r>
                </w:p>
              </w:tc>
              <w:tc>
                <w:tcPr>
                  <w:tcW w:w="2409" w:type="dxa"/>
                  <w:shd w:val="clear" w:color="auto" w:fill="FFFFFF"/>
                  <w:vAlign w:val="center"/>
                </w:tcPr>
                <w:p w14:paraId="755D2A82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Riferimenti documentali per la determinazione degli output progettuali del software</w:t>
                  </w:r>
                </w:p>
              </w:tc>
              <w:tc>
                <w:tcPr>
                  <w:tcW w:w="1418" w:type="dxa"/>
                  <w:shd w:val="clear" w:color="auto" w:fill="FFFFFF"/>
                  <w:vAlign w:val="center"/>
                </w:tcPr>
                <w:p w14:paraId="1234A169" w14:textId="266DC27B" w:rsidR="00354D42" w:rsidRPr="00354D42" w:rsidRDefault="00C657B0" w:rsidP="00354D42">
                  <w:pPr>
                    <w:spacing w:after="0"/>
                    <w:jc w:val="both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20/04/2024</w:t>
                  </w:r>
                </w:p>
              </w:tc>
              <w:tc>
                <w:tcPr>
                  <w:tcW w:w="1443" w:type="dxa"/>
                  <w:shd w:val="clear" w:color="auto" w:fill="FFFFFF"/>
                  <w:vAlign w:val="center"/>
                </w:tcPr>
                <w:p w14:paraId="0820E714" w14:textId="32FF51AD" w:rsidR="00354D42" w:rsidRPr="00354D42" w:rsidRDefault="00C657B0" w:rsidP="00354D42">
                  <w:pPr>
                    <w:spacing w:after="0"/>
                    <w:jc w:val="both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06/08/2024</w:t>
                  </w:r>
                </w:p>
              </w:tc>
            </w:tr>
          </w:tbl>
          <w:p w14:paraId="63372066" w14:textId="77777777" w:rsidR="000C1E61" w:rsidRDefault="000C1E61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C07EBDE" w14:textId="77777777" w:rsidR="00354D42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EB847DF" w14:textId="77777777" w:rsidR="00354D42" w:rsidRPr="000C1E61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66"/>
              <w:gridCol w:w="4253"/>
              <w:gridCol w:w="2409"/>
              <w:gridCol w:w="1418"/>
              <w:gridCol w:w="1443"/>
            </w:tblGrid>
            <w:tr w:rsidR="00354D42" w:rsidRPr="00354D42" w14:paraId="55BCCD98" w14:textId="77777777" w:rsidTr="00354D42">
              <w:trPr>
                <w:jc w:val="center"/>
              </w:trPr>
              <w:tc>
                <w:tcPr>
                  <w:tcW w:w="10689" w:type="dxa"/>
                  <w:gridSpan w:val="5"/>
                  <w:shd w:val="clear" w:color="auto" w:fill="F2F2F2" w:themeFill="background1" w:themeFillShade="F2"/>
                </w:tcPr>
                <w:p w14:paraId="477E5CD9" w14:textId="400EBE82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 xml:space="preserve">IDENTIFICAZIONE E RINTRACCIABILITÀ’ DELLA PROPRIETÀ DEL CLIENTE </w:t>
                  </w:r>
                </w:p>
              </w:tc>
            </w:tr>
            <w:tr w:rsidR="00354D42" w:rsidRPr="00354D42" w14:paraId="67BECBA8" w14:textId="77777777" w:rsidTr="00354D42">
              <w:trPr>
                <w:jc w:val="center"/>
              </w:trPr>
              <w:tc>
                <w:tcPr>
                  <w:tcW w:w="10689" w:type="dxa"/>
                  <w:gridSpan w:val="5"/>
                  <w:shd w:val="clear" w:color="auto" w:fill="F2F2F2" w:themeFill="background1" w:themeFillShade="F2"/>
                </w:tcPr>
                <w:p w14:paraId="4728151D" w14:textId="2834F5D4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  <w:szCs w:val="16"/>
                    </w:rPr>
                    <w:t>DOCUMENTAZIONE CATASTALE</w:t>
                  </w:r>
                </w:p>
              </w:tc>
            </w:tr>
            <w:tr w:rsidR="00354D42" w:rsidRPr="00354D42" w14:paraId="24BA5CB7" w14:textId="77777777" w:rsidTr="0015540F">
              <w:trPr>
                <w:jc w:val="center"/>
              </w:trPr>
              <w:tc>
                <w:tcPr>
                  <w:tcW w:w="1166" w:type="dxa"/>
                  <w:shd w:val="clear" w:color="auto" w:fill="FFFFFF"/>
                </w:tcPr>
                <w:p w14:paraId="1D97C8DF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  <w:t>Data</w:t>
                  </w:r>
                </w:p>
              </w:tc>
              <w:tc>
                <w:tcPr>
                  <w:tcW w:w="4253" w:type="dxa"/>
                  <w:shd w:val="clear" w:color="auto" w:fill="FFFFFF"/>
                </w:tcPr>
                <w:p w14:paraId="6301C882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  <w:t>Attività’ sulla proprietà’ del cliente</w:t>
                  </w:r>
                </w:p>
              </w:tc>
              <w:tc>
                <w:tcPr>
                  <w:tcW w:w="2409" w:type="dxa"/>
                  <w:shd w:val="clear" w:color="auto" w:fill="FFFFFF"/>
                </w:tcPr>
                <w:p w14:paraId="56761797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  <w:t>Posizione</w:t>
                  </w:r>
                </w:p>
              </w:tc>
              <w:tc>
                <w:tcPr>
                  <w:tcW w:w="1418" w:type="dxa"/>
                  <w:shd w:val="clear" w:color="auto" w:fill="FFFFFF"/>
                </w:tcPr>
                <w:p w14:paraId="0B73D912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  <w:t>Stato</w:t>
                  </w:r>
                </w:p>
              </w:tc>
              <w:tc>
                <w:tcPr>
                  <w:tcW w:w="1443" w:type="dxa"/>
                  <w:shd w:val="clear" w:color="auto" w:fill="FFFFFF"/>
                </w:tcPr>
                <w:p w14:paraId="765B3983" w14:textId="77777777" w:rsidR="00354D42" w:rsidRPr="00354D42" w:rsidRDefault="00354D42" w:rsidP="00354D42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16"/>
                      <w:szCs w:val="16"/>
                    </w:rPr>
                    <w:t xml:space="preserve">Controllato </w:t>
                  </w:r>
                </w:p>
              </w:tc>
            </w:tr>
            <w:tr w:rsidR="00354D42" w:rsidRPr="00354D42" w14:paraId="7E7BADF9" w14:textId="77777777" w:rsidTr="0015540F">
              <w:trPr>
                <w:jc w:val="center"/>
              </w:trPr>
              <w:tc>
                <w:tcPr>
                  <w:tcW w:w="1166" w:type="dxa"/>
                  <w:shd w:val="clear" w:color="auto" w:fill="FFFFFF"/>
                </w:tcPr>
                <w:p w14:paraId="1C83915B" w14:textId="6B45E1E6" w:rsidR="00354D42" w:rsidRPr="00354D42" w:rsidRDefault="00C657B0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20/04/2024</w:t>
                  </w:r>
                </w:p>
              </w:tc>
              <w:tc>
                <w:tcPr>
                  <w:tcW w:w="4253" w:type="dxa"/>
                  <w:shd w:val="clear" w:color="auto" w:fill="FFFFFF"/>
                </w:tcPr>
                <w:p w14:paraId="7E6BFE5C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Consultazione</w:t>
                  </w:r>
                </w:p>
              </w:tc>
              <w:tc>
                <w:tcPr>
                  <w:tcW w:w="2409" w:type="dxa"/>
                  <w:shd w:val="clear" w:color="auto" w:fill="FFFFFF"/>
                </w:tcPr>
                <w:p w14:paraId="100A195E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Ufficio progettazione</w:t>
                  </w:r>
                </w:p>
              </w:tc>
              <w:tc>
                <w:tcPr>
                  <w:tcW w:w="1418" w:type="dxa"/>
                  <w:shd w:val="clear" w:color="auto" w:fill="FFFFFF"/>
                </w:tcPr>
                <w:p w14:paraId="6E7BEE0F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Integro</w:t>
                  </w:r>
                </w:p>
              </w:tc>
              <w:tc>
                <w:tcPr>
                  <w:tcW w:w="1443" w:type="dxa"/>
                  <w:shd w:val="clear" w:color="auto" w:fill="FFFFFF"/>
                </w:tcPr>
                <w:p w14:paraId="23689728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RDP (PROG)</w:t>
                  </w:r>
                </w:p>
              </w:tc>
            </w:tr>
            <w:tr w:rsidR="00354D42" w:rsidRPr="00354D42" w14:paraId="5B6B6023" w14:textId="77777777" w:rsidTr="0015540F">
              <w:trPr>
                <w:jc w:val="center"/>
              </w:trPr>
              <w:tc>
                <w:tcPr>
                  <w:tcW w:w="1166" w:type="dxa"/>
                  <w:shd w:val="clear" w:color="auto" w:fill="FFFFFF"/>
                </w:tcPr>
                <w:p w14:paraId="69CE1E7E" w14:textId="0B25DA8E" w:rsidR="00354D42" w:rsidRPr="00354D42" w:rsidRDefault="00C657B0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21/05/2024</w:t>
                  </w:r>
                </w:p>
              </w:tc>
              <w:tc>
                <w:tcPr>
                  <w:tcW w:w="4253" w:type="dxa"/>
                  <w:shd w:val="clear" w:color="auto" w:fill="FFFFFF"/>
                </w:tcPr>
                <w:p w14:paraId="2374BD7D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Digitazione</w:t>
                  </w:r>
                </w:p>
              </w:tc>
              <w:tc>
                <w:tcPr>
                  <w:tcW w:w="2409" w:type="dxa"/>
                  <w:shd w:val="clear" w:color="auto" w:fill="FFFFFF"/>
                </w:tcPr>
                <w:p w14:paraId="50962599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Ufficio progettazione</w:t>
                  </w:r>
                </w:p>
              </w:tc>
              <w:tc>
                <w:tcPr>
                  <w:tcW w:w="1418" w:type="dxa"/>
                  <w:shd w:val="clear" w:color="auto" w:fill="FFFFFF"/>
                </w:tcPr>
                <w:p w14:paraId="2B2D3979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Integro</w:t>
                  </w:r>
                </w:p>
              </w:tc>
              <w:tc>
                <w:tcPr>
                  <w:tcW w:w="1443" w:type="dxa"/>
                  <w:shd w:val="clear" w:color="auto" w:fill="FFFFFF"/>
                </w:tcPr>
                <w:p w14:paraId="0102971A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RDP (PROG)</w:t>
                  </w:r>
                </w:p>
              </w:tc>
            </w:tr>
            <w:tr w:rsidR="00354D42" w:rsidRPr="00354D42" w14:paraId="39D7A8F9" w14:textId="77777777" w:rsidTr="0015540F">
              <w:trPr>
                <w:jc w:val="center"/>
              </w:trPr>
              <w:tc>
                <w:tcPr>
                  <w:tcW w:w="1166" w:type="dxa"/>
                  <w:shd w:val="clear" w:color="auto" w:fill="FFFFFF"/>
                </w:tcPr>
                <w:p w14:paraId="4154188D" w14:textId="75F3B3F9" w:rsidR="00354D42" w:rsidRPr="00354D42" w:rsidRDefault="00C657B0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30/06/2024</w:t>
                  </w:r>
                </w:p>
              </w:tc>
              <w:tc>
                <w:tcPr>
                  <w:tcW w:w="4253" w:type="dxa"/>
                  <w:shd w:val="clear" w:color="auto" w:fill="FFFFFF"/>
                </w:tcPr>
                <w:p w14:paraId="523EA580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Segregazione</w:t>
                  </w:r>
                </w:p>
              </w:tc>
              <w:tc>
                <w:tcPr>
                  <w:tcW w:w="2409" w:type="dxa"/>
                  <w:shd w:val="clear" w:color="auto" w:fill="FFFFFF"/>
                </w:tcPr>
                <w:p w14:paraId="485FF5E4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Ufficio produzione</w:t>
                  </w:r>
                </w:p>
              </w:tc>
              <w:tc>
                <w:tcPr>
                  <w:tcW w:w="1418" w:type="dxa"/>
                  <w:shd w:val="clear" w:color="auto" w:fill="FFFFFF"/>
                </w:tcPr>
                <w:p w14:paraId="2469163A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Integro</w:t>
                  </w:r>
                </w:p>
              </w:tc>
              <w:tc>
                <w:tcPr>
                  <w:tcW w:w="1443" w:type="dxa"/>
                  <w:shd w:val="clear" w:color="auto" w:fill="FFFFFF"/>
                </w:tcPr>
                <w:p w14:paraId="6E868636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RDP (PRO)</w:t>
                  </w:r>
                </w:p>
              </w:tc>
            </w:tr>
            <w:tr w:rsidR="00354D42" w:rsidRPr="00354D42" w14:paraId="3751841A" w14:textId="77777777" w:rsidTr="0015540F">
              <w:trPr>
                <w:jc w:val="center"/>
              </w:trPr>
              <w:tc>
                <w:tcPr>
                  <w:tcW w:w="1166" w:type="dxa"/>
                  <w:shd w:val="clear" w:color="auto" w:fill="FFFFFF"/>
                </w:tcPr>
                <w:p w14:paraId="217A2CE7" w14:textId="4550B95D" w:rsidR="00354D42" w:rsidRPr="00354D42" w:rsidRDefault="00354D42" w:rsidP="00354D42">
                  <w:pPr>
                    <w:spacing w:after="0"/>
                    <w:jc w:val="center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  <w:t>…</w:t>
                  </w:r>
                </w:p>
              </w:tc>
              <w:tc>
                <w:tcPr>
                  <w:tcW w:w="4253" w:type="dxa"/>
                  <w:shd w:val="clear" w:color="auto" w:fill="FFFFFF"/>
                </w:tcPr>
                <w:p w14:paraId="67196897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Preparazione per la riconsegna al committente</w:t>
                  </w:r>
                </w:p>
              </w:tc>
              <w:tc>
                <w:tcPr>
                  <w:tcW w:w="2409" w:type="dxa"/>
                  <w:shd w:val="clear" w:color="auto" w:fill="FFFFFF"/>
                </w:tcPr>
                <w:p w14:paraId="54CE5E6B" w14:textId="77777777" w:rsidR="00354D42" w:rsidRPr="00354D42" w:rsidRDefault="00354D42" w:rsidP="00354D42">
                  <w:pPr>
                    <w:spacing w:after="0"/>
                    <w:jc w:val="both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Segreteria amministrazione</w:t>
                  </w:r>
                </w:p>
              </w:tc>
              <w:tc>
                <w:tcPr>
                  <w:tcW w:w="1418" w:type="dxa"/>
                  <w:shd w:val="clear" w:color="auto" w:fill="FFFFFF"/>
                </w:tcPr>
                <w:p w14:paraId="0C09087D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Integro</w:t>
                  </w:r>
                </w:p>
              </w:tc>
              <w:tc>
                <w:tcPr>
                  <w:tcW w:w="1443" w:type="dxa"/>
                  <w:shd w:val="clear" w:color="auto" w:fill="FFFFFF"/>
                </w:tcPr>
                <w:p w14:paraId="5197602D" w14:textId="77777777" w:rsidR="00354D42" w:rsidRPr="00354D42" w:rsidRDefault="00354D42" w:rsidP="00354D42">
                  <w:pPr>
                    <w:spacing w:after="0"/>
                    <w:rPr>
                      <w:rFonts w:ascii="Open Sans" w:eastAsia="Times New Roman" w:hAnsi="Open Sans" w:cs="Open Sans"/>
                      <w:b/>
                      <w:bCs/>
                      <w:sz w:val="16"/>
                      <w:szCs w:val="16"/>
                      <w:lang w:eastAsia="it-IT"/>
                    </w:rPr>
                  </w:pPr>
                  <w:r>
                    <w:rPr>
                      <w:rFonts w:ascii="Open Sans" w:eastAsia="Times New Roman" w:hAnsi="Open Sans" w:cs="Open Sans"/>
                      <w:color w:val="000000"/>
                      <w:sz w:val="16"/>
                      <w:szCs w:val="16"/>
                      <w:lang w:eastAsia="it-IT"/>
                    </w:rPr>
                    <w:t>AD</w:t>
                  </w:r>
                </w:p>
              </w:tc>
            </w:tr>
          </w:tbl>
          <w:p w14:paraId="2E9E4C10" w14:textId="77777777" w:rsidR="00AE3533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4F2BB8FA" w14:textId="77777777" w:rsidR="00354D42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C534EC0" w14:textId="77777777" w:rsidR="00354D42" w:rsidRPr="000C1E61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85"/>
              <w:gridCol w:w="3118"/>
              <w:gridCol w:w="3118"/>
            </w:tblGrid>
            <w:tr w:rsidR="000C1E61" w:rsidRPr="000C1E61" w14:paraId="2F93EDC3" w14:textId="2FF932F2" w:rsidTr="00354D42">
              <w:trPr>
                <w:trHeight w:val="397"/>
                <w:jc w:val="center"/>
              </w:trPr>
              <w:tc>
                <w:tcPr>
                  <w:tcW w:w="2985" w:type="dxa"/>
                  <w:vAlign w:val="center"/>
                </w:tcPr>
                <w:p w14:paraId="2C0C86E1" w14:textId="2281632A" w:rsidR="000C1E61" w:rsidRPr="000C1E61" w:rsidRDefault="000C1E61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RDP(PRO) per compilazione</w:t>
                  </w:r>
                </w:p>
              </w:tc>
              <w:tc>
                <w:tcPr>
                  <w:tcW w:w="3118" w:type="dxa"/>
                  <w:vAlign w:val="center"/>
                </w:tcPr>
                <w:p w14:paraId="779F2679" w14:textId="40176073" w:rsidR="000C1E61" w:rsidRPr="000C1E61" w:rsidRDefault="000C1E61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 per approvazione</w:t>
                  </w:r>
                </w:p>
              </w:tc>
              <w:tc>
                <w:tcPr>
                  <w:tcW w:w="3118" w:type="dxa"/>
                  <w:vAlign w:val="center"/>
                </w:tcPr>
                <w:p w14:paraId="062436AC" w14:textId="0D2B8D07" w:rsidR="000C1E61" w:rsidRPr="000C1E61" w:rsidRDefault="000C1E61" w:rsidP="000C1E61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 per presa visione</w:t>
                  </w:r>
                </w:p>
              </w:tc>
            </w:tr>
            <w:tr w:rsidR="000C1E61" w:rsidRPr="000C1E61" w14:paraId="3A3857CE" w14:textId="36522646" w:rsidTr="00354D42">
              <w:trPr>
                <w:trHeight w:val="397"/>
                <w:jc w:val="center"/>
              </w:trPr>
              <w:tc>
                <w:tcPr>
                  <w:tcW w:w="2985" w:type="dxa"/>
                  <w:vAlign w:val="center"/>
                </w:tcPr>
                <w:p w14:paraId="59152AC7" w14:textId="44EBAAE6" w:rsidR="000C1E61" w:rsidRPr="000C1E61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118" w:type="dxa"/>
                  <w:vAlign w:val="center"/>
                </w:tcPr>
                <w:p w14:paraId="1C170570" w14:textId="20080336" w:rsidR="000C1E61" w:rsidRPr="000C1E61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118" w:type="dxa"/>
                  <w:vAlign w:val="center"/>
                </w:tcPr>
                <w:p w14:paraId="08931157" w14:textId="4DBA89BC" w:rsidR="000C1E61" w:rsidRPr="000C1E61" w:rsidRDefault="000C1E61" w:rsidP="000C1E61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</w:tr>
            <w:tr w:rsidR="000C1E61" w:rsidRPr="00504454" w14:paraId="1EB80B9C" w14:textId="0D0CFC24" w:rsidTr="000C1E61">
              <w:trPr>
                <w:trHeight w:val="737"/>
                <w:jc w:val="center"/>
              </w:trPr>
              <w:tc>
                <w:tcPr>
                  <w:tcW w:w="2985" w:type="dxa"/>
                  <w:vAlign w:val="center"/>
                </w:tcPr>
                <w:p w14:paraId="3557D8DA" w14:textId="77777777" w:rsidR="000C1E61" w:rsidRPr="00504454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0626EF54" w14:textId="77777777" w:rsidR="000C1E61" w:rsidRPr="00504454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4631BA22" w14:textId="77777777" w:rsidR="000C1E61" w:rsidRPr="00504454" w:rsidRDefault="000C1E61" w:rsidP="000C1E61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EF1D34D" w14:textId="77777777" w:rsidR="00AE3533" w:rsidRPr="00DD459B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7626D5C7" w14:textId="77777777" w:rsidR="00AE3533" w:rsidRDefault="00AE3533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2C3D0A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03ED" w14:textId="77777777" w:rsidR="002C3D0A" w:rsidRDefault="002C3D0A" w:rsidP="00F0581E">
      <w:pPr>
        <w:spacing w:after="0" w:line="240" w:lineRule="auto"/>
      </w:pPr>
      <w:r>
        <w:separator/>
      </w:r>
    </w:p>
  </w:endnote>
  <w:endnote w:type="continuationSeparator" w:id="0">
    <w:p w14:paraId="7E1CBB67" w14:textId="77777777" w:rsidR="002C3D0A" w:rsidRDefault="002C3D0A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31208420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282FB0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31208420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282FB0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3A527" w14:textId="77777777" w:rsidR="002C3D0A" w:rsidRDefault="002C3D0A" w:rsidP="00F0581E">
      <w:pPr>
        <w:spacing w:after="0" w:line="240" w:lineRule="auto"/>
      </w:pPr>
      <w:r>
        <w:separator/>
      </w:r>
    </w:p>
  </w:footnote>
  <w:footnote w:type="continuationSeparator" w:id="0">
    <w:p w14:paraId="77C8A53B" w14:textId="77777777" w:rsidR="002C3D0A" w:rsidRDefault="002C3D0A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14A7CB0" w:rsidR="00665C9D" w:rsidRDefault="00665C9D"/>
  <w:p w14:paraId="4975F063" w14:textId="419E2AA7" w:rsidR="00665C9D" w:rsidRDefault="004B413F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7B9DD74" wp14:editId="5BE6DB25">
          <wp:simplePos x="0" y="0"/>
          <wp:positionH relativeFrom="margin">
            <wp:posOffset>4497992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4069239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692393" name="Immagine 406923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5C9D">
      <w:tab/>
    </w:r>
  </w:p>
  <w:bookmarkEnd w:id="0"/>
  <w:p w14:paraId="3C326B9D" w14:textId="0E01B78C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A4D5949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3E9B50E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C8E6338" w:rsidR="001E032E" w:rsidRPr="004E4A71" w:rsidRDefault="00354D42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PROPRIETÀ DEL CLIENTE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535859A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62689343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F9537E">
            <w:rPr>
              <w:rFonts w:ascii="Open Sans" w:hAnsi="Open Sans" w:cs="Open Sans"/>
              <w:b/>
              <w:color w:val="FFFFFF"/>
            </w:rPr>
            <w:t>5</w:t>
          </w:r>
          <w:r w:rsidR="007724B4">
            <w:rPr>
              <w:rFonts w:ascii="Open Sans" w:hAnsi="Open Sans" w:cs="Open Sans"/>
              <w:b/>
              <w:color w:val="FFFFFF"/>
            </w:rPr>
            <w:t>-</w:t>
          </w:r>
          <w:r w:rsidR="00354D42">
            <w:rPr>
              <w:rFonts w:ascii="Open Sans" w:hAnsi="Open Sans" w:cs="Open Sans"/>
              <w:b/>
              <w:color w:val="FFFFFF"/>
            </w:rPr>
            <w:t>F</w:t>
          </w:r>
        </w:p>
      </w:tc>
    </w:tr>
  </w:tbl>
  <w:p w14:paraId="7D0FBF7D" w14:textId="10B7C16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PROPRIETÀ DEL CLIENTE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MOD-815-F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4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1"/>
  </w:num>
  <w:num w:numId="37" w16cid:durableId="668825007">
    <w:abstractNumId w:val="25"/>
  </w:num>
  <w:num w:numId="38" w16cid:durableId="1168209865">
    <w:abstractNumId w:val="51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8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107813765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0F68"/>
    <w:rsid w:val="00282DA5"/>
    <w:rsid w:val="00282FB0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C3D0A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B413F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07ED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24B4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190A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657B0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B61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1442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7</cp:revision>
  <dcterms:created xsi:type="dcterms:W3CDTF">2024-02-02T14:51:00Z</dcterms:created>
  <dcterms:modified xsi:type="dcterms:W3CDTF">2024-03-09T17:31:00Z</dcterms:modified>
</cp:coreProperties>
</file>